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30" w:rsidRDefault="00297730" w:rsidP="0029773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Zał. </w:t>
      </w:r>
      <w:r>
        <w:rPr>
          <w:rFonts w:ascii="Arial" w:hAnsi="Arial" w:cs="Arial"/>
          <w:sz w:val="20"/>
          <w:szCs w:val="20"/>
        </w:rPr>
        <w:t xml:space="preserve">do zał. </w:t>
      </w:r>
      <w:r>
        <w:rPr>
          <w:rFonts w:ascii="Arial" w:hAnsi="Arial" w:cs="Arial"/>
          <w:sz w:val="20"/>
          <w:szCs w:val="20"/>
        </w:rPr>
        <w:t>nr 5 do protokołu z obrad RR z dnia 25.10.2018 r</w:t>
      </w:r>
    </w:p>
    <w:p w:rsidR="00FB651E" w:rsidRDefault="00D0406C">
      <w:r>
        <w:t>Lista książe</w:t>
      </w:r>
      <w:bookmarkStart w:id="0" w:name="_GoBack"/>
      <w:bookmarkEnd w:id="0"/>
      <w:r>
        <w:t>k potrzebnych w bibliotece.</w:t>
      </w:r>
    </w:p>
    <w:p w:rsidR="00D0406C" w:rsidRDefault="00D0406C" w:rsidP="00D0406C">
      <w:pPr>
        <w:pStyle w:val="Akapitzlist"/>
        <w:numPr>
          <w:ilvl w:val="0"/>
          <w:numId w:val="1"/>
        </w:numPr>
      </w:pPr>
      <w:r>
        <w:t xml:space="preserve">N.H. </w:t>
      </w:r>
      <w:proofErr w:type="spellStart"/>
      <w:r>
        <w:t>Kleinbaum</w:t>
      </w:r>
      <w:proofErr w:type="spellEnd"/>
      <w:r>
        <w:t xml:space="preserve"> „Stowarzyszenie Umarłych Poetów” – 24 sztuki</w:t>
      </w:r>
    </w:p>
    <w:p w:rsidR="00D0406C" w:rsidRDefault="00C65151" w:rsidP="00D0406C">
      <w:pPr>
        <w:pStyle w:val="Akapitzlist"/>
        <w:numPr>
          <w:ilvl w:val="0"/>
          <w:numId w:val="1"/>
        </w:numPr>
      </w:pPr>
      <w:r>
        <w:t>E.E. Schmitt „Oskar i Pani Róża” – 22 sztuki</w:t>
      </w:r>
    </w:p>
    <w:p w:rsidR="00C65151" w:rsidRDefault="00C65151" w:rsidP="00D0406C">
      <w:pPr>
        <w:pStyle w:val="Akapitzlist"/>
        <w:numPr>
          <w:ilvl w:val="0"/>
          <w:numId w:val="1"/>
        </w:numPr>
      </w:pPr>
      <w:r>
        <w:t>S. Żeromski „Syzyfowe prace” – 19 sztuk</w:t>
      </w:r>
    </w:p>
    <w:p w:rsidR="00C65151" w:rsidRDefault="00C65151" w:rsidP="00D0406C">
      <w:pPr>
        <w:pStyle w:val="Akapitzlist"/>
        <w:numPr>
          <w:ilvl w:val="0"/>
          <w:numId w:val="1"/>
        </w:numPr>
      </w:pPr>
      <w:r>
        <w:t>„Śladami Neli – przez dżunglę i oceany” – 10 sztuk</w:t>
      </w:r>
    </w:p>
    <w:p w:rsidR="00C65151" w:rsidRDefault="00C65151" w:rsidP="00D0406C">
      <w:pPr>
        <w:pStyle w:val="Akapitzlist"/>
        <w:numPr>
          <w:ilvl w:val="0"/>
          <w:numId w:val="1"/>
        </w:numPr>
      </w:pPr>
      <w:proofErr w:type="spellStart"/>
      <w:r>
        <w:t>A.Kaminski</w:t>
      </w:r>
      <w:proofErr w:type="spellEnd"/>
      <w:r>
        <w:t xml:space="preserve"> „Kamienie na szaniec” – 8 sztuk</w:t>
      </w:r>
    </w:p>
    <w:p w:rsidR="00C65151" w:rsidRDefault="00C65151" w:rsidP="00D0406C">
      <w:pPr>
        <w:pStyle w:val="Akapitzlist"/>
        <w:numPr>
          <w:ilvl w:val="0"/>
          <w:numId w:val="1"/>
        </w:numPr>
      </w:pPr>
      <w:r>
        <w:t>F. Molnar „Chłopcy z Placu Broni” – 10 sztuk</w:t>
      </w:r>
    </w:p>
    <w:p w:rsidR="00C65151" w:rsidRDefault="00C65151" w:rsidP="00D0406C">
      <w:pPr>
        <w:pStyle w:val="Akapitzlist"/>
        <w:numPr>
          <w:ilvl w:val="0"/>
          <w:numId w:val="1"/>
        </w:numPr>
      </w:pPr>
      <w:r>
        <w:t xml:space="preserve">I. </w:t>
      </w:r>
      <w:proofErr w:type="spellStart"/>
      <w:r>
        <w:t>Jurgieliczowa</w:t>
      </w:r>
      <w:proofErr w:type="spellEnd"/>
      <w:r>
        <w:t xml:space="preserve"> „Ten obcy” – 6 sztuk</w:t>
      </w:r>
    </w:p>
    <w:p w:rsidR="00C65151" w:rsidRDefault="00C65151" w:rsidP="00D0406C">
      <w:pPr>
        <w:pStyle w:val="Akapitzlist"/>
        <w:numPr>
          <w:ilvl w:val="0"/>
          <w:numId w:val="1"/>
        </w:numPr>
      </w:pPr>
      <w:r>
        <w:t>J. Tuwim „Wiersze dla dzieci” – 5 sztuk</w:t>
      </w:r>
    </w:p>
    <w:p w:rsidR="00C65151" w:rsidRDefault="00C65151" w:rsidP="00D0406C">
      <w:pPr>
        <w:pStyle w:val="Akapitzlist"/>
        <w:numPr>
          <w:ilvl w:val="0"/>
          <w:numId w:val="1"/>
        </w:numPr>
      </w:pPr>
      <w:r>
        <w:t>B Tylicka „O krakowskich psach i kleparskich kotach” – 3 sztuki</w:t>
      </w:r>
    </w:p>
    <w:p w:rsidR="00C65151" w:rsidRDefault="00C65151" w:rsidP="00D0406C">
      <w:pPr>
        <w:pStyle w:val="Akapitzlist"/>
        <w:numPr>
          <w:ilvl w:val="0"/>
          <w:numId w:val="1"/>
        </w:numPr>
      </w:pPr>
      <w:r>
        <w:t>A. Papuzińska „</w:t>
      </w:r>
      <w:proofErr w:type="spellStart"/>
      <w:r>
        <w:t>Asiunia</w:t>
      </w:r>
      <w:proofErr w:type="spellEnd"/>
      <w:r>
        <w:t>” – 3 sztuki</w:t>
      </w:r>
    </w:p>
    <w:p w:rsidR="00C65151" w:rsidRDefault="00C65151" w:rsidP="00D0406C">
      <w:pPr>
        <w:pStyle w:val="Akapitzlist"/>
        <w:numPr>
          <w:ilvl w:val="0"/>
          <w:numId w:val="1"/>
        </w:numPr>
      </w:pPr>
      <w:r>
        <w:t xml:space="preserve">G. </w:t>
      </w:r>
      <w:proofErr w:type="spellStart"/>
      <w:r>
        <w:t>Kasdebke</w:t>
      </w:r>
      <w:proofErr w:type="spellEnd"/>
      <w:r>
        <w:t xml:space="preserve"> „Detektyw pozytywka” – 10 sztuk</w:t>
      </w:r>
    </w:p>
    <w:p w:rsidR="00C65151" w:rsidRDefault="00C65151" w:rsidP="00D0406C">
      <w:pPr>
        <w:pStyle w:val="Akapitzlist"/>
        <w:numPr>
          <w:ilvl w:val="0"/>
          <w:numId w:val="1"/>
        </w:numPr>
      </w:pPr>
      <w:r>
        <w:t>J. Bednarek „Niesamowite przygody dziesięciu skarpetek” – 23 sztuki</w:t>
      </w:r>
    </w:p>
    <w:p w:rsidR="00C65151" w:rsidRDefault="00C65151" w:rsidP="00D0406C">
      <w:pPr>
        <w:pStyle w:val="Akapitzlist"/>
        <w:numPr>
          <w:ilvl w:val="0"/>
          <w:numId w:val="1"/>
        </w:numPr>
      </w:pPr>
      <w:r>
        <w:t>A. Andersen „Królowa Śniegu” – 10 sztuk</w:t>
      </w:r>
    </w:p>
    <w:p w:rsidR="00C65151" w:rsidRDefault="00C65151" w:rsidP="00D0406C">
      <w:pPr>
        <w:pStyle w:val="Akapitzlist"/>
        <w:numPr>
          <w:ilvl w:val="0"/>
          <w:numId w:val="1"/>
        </w:numPr>
      </w:pPr>
      <w:r>
        <w:t xml:space="preserve">A. </w:t>
      </w:r>
      <w:proofErr w:type="spellStart"/>
      <w:r>
        <w:t>Christe</w:t>
      </w:r>
      <w:proofErr w:type="spellEnd"/>
      <w:r>
        <w:t xml:space="preserve"> „Morderstwo w Orient Expressie” – 5 sztuk</w:t>
      </w:r>
    </w:p>
    <w:p w:rsidR="00C65151" w:rsidRDefault="00C65151" w:rsidP="00D0406C">
      <w:pPr>
        <w:pStyle w:val="Akapitzlist"/>
        <w:numPr>
          <w:ilvl w:val="0"/>
          <w:numId w:val="1"/>
        </w:numPr>
      </w:pPr>
      <w:r>
        <w:t xml:space="preserve">S. </w:t>
      </w:r>
      <w:proofErr w:type="spellStart"/>
      <w:r>
        <w:t>Exupery</w:t>
      </w:r>
      <w:proofErr w:type="spellEnd"/>
      <w:r>
        <w:t xml:space="preserve"> „Mały książę” – 6 sztuk</w:t>
      </w:r>
    </w:p>
    <w:p w:rsidR="00C65151" w:rsidRDefault="00C65151" w:rsidP="00C65151">
      <w:pPr>
        <w:ind w:left="360"/>
      </w:pPr>
    </w:p>
    <w:sectPr w:rsidR="00C6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8AD"/>
    <w:multiLevelType w:val="hybridMultilevel"/>
    <w:tmpl w:val="26ECB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6C"/>
    <w:rsid w:val="001F3AD2"/>
    <w:rsid w:val="00297730"/>
    <w:rsid w:val="002C3624"/>
    <w:rsid w:val="0050227E"/>
    <w:rsid w:val="00680E58"/>
    <w:rsid w:val="00C65151"/>
    <w:rsid w:val="00D0406C"/>
    <w:rsid w:val="00EC41AD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2018-11-14T18:23:00Z</dcterms:created>
  <dcterms:modified xsi:type="dcterms:W3CDTF">2018-12-11T08:23:00Z</dcterms:modified>
</cp:coreProperties>
</file>