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90" w:rsidRDefault="00221D4F" w:rsidP="00CB62E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UCHWAŁA NR 1/2019/2020 </w:t>
      </w:r>
    </w:p>
    <w:p w:rsidR="006A0D90" w:rsidRDefault="006A0D90" w:rsidP="00CB62E9">
      <w:pPr>
        <w:jc w:val="center"/>
        <w:rPr>
          <w:b/>
        </w:rPr>
      </w:pPr>
      <w:r>
        <w:rPr>
          <w:b/>
        </w:rPr>
        <w:t>Rady Rodziców</w:t>
      </w:r>
    </w:p>
    <w:p w:rsidR="006A0D90" w:rsidRDefault="009E3154" w:rsidP="00CB62E9">
      <w:pPr>
        <w:jc w:val="center"/>
        <w:rPr>
          <w:b/>
        </w:rPr>
      </w:pPr>
      <w:r>
        <w:rPr>
          <w:b/>
        </w:rPr>
        <w:t>przy Szkole</w:t>
      </w:r>
      <w:r w:rsidR="006A0D90">
        <w:rPr>
          <w:b/>
        </w:rPr>
        <w:t xml:space="preserve"> Podstawowej nr 20 w Gdyni</w:t>
      </w:r>
    </w:p>
    <w:p w:rsidR="00F43AB5" w:rsidRPr="00CB62E9" w:rsidRDefault="00221D4F" w:rsidP="00CB62E9">
      <w:pPr>
        <w:jc w:val="center"/>
        <w:rPr>
          <w:b/>
        </w:rPr>
      </w:pPr>
      <w:r>
        <w:rPr>
          <w:b/>
        </w:rPr>
        <w:t>z dnia 12.09</w:t>
      </w:r>
      <w:r w:rsidR="00CB62E9" w:rsidRPr="00CB62E9">
        <w:rPr>
          <w:b/>
        </w:rPr>
        <w:t>.2019r.</w:t>
      </w:r>
    </w:p>
    <w:p w:rsidR="00CB62E9" w:rsidRPr="00CB62E9" w:rsidRDefault="00CB62E9" w:rsidP="00CB62E9">
      <w:pPr>
        <w:jc w:val="center"/>
        <w:rPr>
          <w:b/>
        </w:rPr>
      </w:pPr>
    </w:p>
    <w:p w:rsidR="00CB62E9" w:rsidRPr="00CB62E9" w:rsidRDefault="00CB62E9" w:rsidP="00CB62E9">
      <w:pPr>
        <w:jc w:val="center"/>
        <w:rPr>
          <w:b/>
        </w:rPr>
      </w:pPr>
      <w:r w:rsidRPr="00CB62E9">
        <w:rPr>
          <w:b/>
        </w:rPr>
        <w:t>W SPRAWIE WYBORU NOWEGO PREZY</w:t>
      </w:r>
      <w:r w:rsidR="00221D4F">
        <w:rPr>
          <w:b/>
        </w:rPr>
        <w:t>DIUM RADY RODZICOW NA ROK SZKOLNY 2019/2020</w:t>
      </w:r>
    </w:p>
    <w:p w:rsidR="00CB62E9" w:rsidRDefault="006A0D90">
      <w:pPr>
        <w:rPr>
          <w:rStyle w:val="st"/>
        </w:rPr>
      </w:pPr>
      <w:r>
        <w:t xml:space="preserve">Na podstawie ustawy Prawo Oświatowe z dnia 14 grudnia 2016 (Dz. U. </w:t>
      </w:r>
      <w:r>
        <w:rPr>
          <w:rStyle w:val="st"/>
        </w:rPr>
        <w:t>z 2019 r. poz. 1148, 1078, 1287, 1680 i 1681) oraz Regulaminu Rady Rodziców przy Szkole Podstawowej nr 20 w Gdyni</w:t>
      </w:r>
    </w:p>
    <w:p w:rsidR="006A0D90" w:rsidRDefault="006A0D90" w:rsidP="006A0D90">
      <w:pPr>
        <w:jc w:val="center"/>
      </w:pPr>
      <w:r>
        <w:rPr>
          <w:rStyle w:val="st"/>
          <w:rFonts w:cstheme="minorHAnsi"/>
        </w:rPr>
        <w:t>§</w:t>
      </w:r>
      <w:r>
        <w:rPr>
          <w:rStyle w:val="st"/>
        </w:rPr>
        <w:t>1</w:t>
      </w:r>
    </w:p>
    <w:p w:rsidR="00CB62E9" w:rsidRDefault="00CB62E9">
      <w:r>
        <w:t xml:space="preserve">Rada Rodziców </w:t>
      </w:r>
      <w:r w:rsidR="006A0D90">
        <w:t>w głosowaniu</w:t>
      </w:r>
      <w:r w:rsidR="006A0D90" w:rsidRPr="00436849">
        <w:t xml:space="preserve"> </w:t>
      </w:r>
      <w:r w:rsidR="002310CB" w:rsidRPr="00436849">
        <w:t>tajnym</w:t>
      </w:r>
      <w:r w:rsidR="006A0D90" w:rsidRPr="00436849">
        <w:t xml:space="preserve"> </w:t>
      </w:r>
      <w:r w:rsidR="006A0D90">
        <w:t>jednogłośnie powołała prezydium Rady Rodziców w</w:t>
      </w:r>
      <w:r>
        <w:t xml:space="preserve"> skład</w:t>
      </w:r>
      <w:r w:rsidR="006A0D90">
        <w:t>zie:</w:t>
      </w:r>
    </w:p>
    <w:p w:rsidR="00CB62E9" w:rsidRDefault="00CB62E9" w:rsidP="00CB62E9">
      <w:pPr>
        <w:pStyle w:val="Akapitzlist"/>
        <w:numPr>
          <w:ilvl w:val="0"/>
          <w:numId w:val="1"/>
        </w:numPr>
      </w:pPr>
      <w:r>
        <w:t>Aleksandra Korbeń – Przewodnicząca</w:t>
      </w:r>
    </w:p>
    <w:p w:rsidR="00CB62E9" w:rsidRDefault="00CB62E9" w:rsidP="00CB62E9">
      <w:pPr>
        <w:pStyle w:val="Akapitzlist"/>
        <w:numPr>
          <w:ilvl w:val="0"/>
          <w:numId w:val="1"/>
        </w:numPr>
      </w:pPr>
      <w:r>
        <w:t>Karolina Urbańska – Wiceprzewodnicząca</w:t>
      </w:r>
    </w:p>
    <w:p w:rsidR="00CB62E9" w:rsidRDefault="00CB62E9" w:rsidP="00CB62E9">
      <w:pPr>
        <w:pStyle w:val="Akapitzlist"/>
        <w:numPr>
          <w:ilvl w:val="0"/>
          <w:numId w:val="1"/>
        </w:numPr>
      </w:pPr>
      <w:r>
        <w:t>Arkadiusz Zapędowski - Skarbnik</w:t>
      </w:r>
    </w:p>
    <w:p w:rsidR="00CB62E9" w:rsidRDefault="00CB62E9" w:rsidP="006A0D90"/>
    <w:p w:rsidR="006A0D90" w:rsidRDefault="006A0D90" w:rsidP="006A0D90">
      <w:pPr>
        <w:jc w:val="center"/>
      </w:pPr>
      <w:r>
        <w:rPr>
          <w:rStyle w:val="st"/>
          <w:rFonts w:cstheme="minorHAnsi"/>
        </w:rPr>
        <w:t>§</w:t>
      </w:r>
      <w:r>
        <w:rPr>
          <w:rStyle w:val="st"/>
        </w:rPr>
        <w:t>2</w:t>
      </w:r>
    </w:p>
    <w:p w:rsidR="006A0D90" w:rsidRDefault="006A0D90" w:rsidP="006A0D90">
      <w:r>
        <w:t>Uchwała wchodzi w życie z dniem podjęcia.</w:t>
      </w:r>
    </w:p>
    <w:p w:rsidR="009E3154" w:rsidRDefault="009E3154" w:rsidP="006A0D90"/>
    <w:p w:rsidR="009E3154" w:rsidRDefault="009E3154" w:rsidP="006A0D90"/>
    <w:p w:rsidR="009E3154" w:rsidRDefault="009E3154" w:rsidP="006A0D90"/>
    <w:p w:rsidR="009E3154" w:rsidRDefault="009E3154" w:rsidP="009E3154">
      <w:pPr>
        <w:ind w:left="4956"/>
        <w:jc w:val="center"/>
      </w:pPr>
      <w:r>
        <w:t>Przewodnicząca Rady Rodziców</w:t>
      </w:r>
    </w:p>
    <w:p w:rsidR="009E3154" w:rsidRDefault="009E3154" w:rsidP="009E3154">
      <w:pPr>
        <w:ind w:left="10620"/>
        <w:jc w:val="center"/>
      </w:pPr>
    </w:p>
    <w:p w:rsidR="009E3154" w:rsidRDefault="009E3154" w:rsidP="009E3154">
      <w:pPr>
        <w:ind w:left="4956"/>
        <w:jc w:val="center"/>
      </w:pPr>
      <w:r>
        <w:t xml:space="preserve">Aleksandra </w:t>
      </w:r>
      <w:proofErr w:type="spellStart"/>
      <w:r>
        <w:t>Korbeń</w:t>
      </w:r>
      <w:proofErr w:type="spellEnd"/>
    </w:p>
    <w:sectPr w:rsidR="009E3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450DA"/>
    <w:multiLevelType w:val="hybridMultilevel"/>
    <w:tmpl w:val="3118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E9"/>
    <w:rsid w:val="00221D4F"/>
    <w:rsid w:val="002310CB"/>
    <w:rsid w:val="00436849"/>
    <w:rsid w:val="006A0D90"/>
    <w:rsid w:val="00921F1E"/>
    <w:rsid w:val="009E3154"/>
    <w:rsid w:val="00CB62E9"/>
    <w:rsid w:val="00F4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E7A97-5B43-4ECC-9E96-2EF1C918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2E9"/>
    <w:pPr>
      <w:ind w:left="720"/>
      <w:contextualSpacing/>
    </w:pPr>
  </w:style>
  <w:style w:type="character" w:customStyle="1" w:styleId="st">
    <w:name w:val="st"/>
    <w:basedOn w:val="Domylnaczcionkaakapitu"/>
    <w:rsid w:val="006A0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Microsoft</cp:lastModifiedBy>
  <cp:revision>2</cp:revision>
  <dcterms:created xsi:type="dcterms:W3CDTF">2019-09-26T18:53:00Z</dcterms:created>
  <dcterms:modified xsi:type="dcterms:W3CDTF">2019-09-26T18:53:00Z</dcterms:modified>
</cp:coreProperties>
</file>